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Let's relax by M</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Let's relax by M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Let's relax by M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Martine Prugnieres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0692617006</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martinepgr@gmail.com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SIRET 98333404600015</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MEDINAT ASSURANCE PRO MDNA 24612 2024</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http://www.letsrelaxbym.fr/</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http://www.letsrelaxbym.fr /</w:t>
        </w:r>
      </w:hyperlink>
      <w:r>
        <w:rPr>
          <w:rFonts w:ascii="Arial" w:hAnsi="Arial" w:cs="Arial" w:eastAsia="Arial"/>
          <w:color w:val="auto"/>
          <w:spacing w:val="0"/>
          <w:position w:val="0"/>
          <w:sz w:val="22"/>
          <w:shd w:fill="auto" w:val="clear"/>
        </w:rPr>
        <w:t xml:space="preserve"> est la propriété exclusive de Martine Prugnieres,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http://www.letsrelaxbym.fr/</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http://www.letsrelaxbym.fr/</w:t>
        </w:r>
      </w:hyperlink>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